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6D" w:rsidRDefault="009D0F6D" w:rsidP="009D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D0F6D">
        <w:rPr>
          <w:rFonts w:ascii="Times New Roman" w:hAnsi="Times New Roman" w:cs="Times New Roman"/>
          <w:b/>
          <w:sz w:val="28"/>
          <w:szCs w:val="28"/>
        </w:rPr>
        <w:t xml:space="preserve"> Круглого стола на тему: «Информация в современном мире: смыслы, логистика, стратегии развития»</w:t>
      </w:r>
    </w:p>
    <w:p w:rsidR="006C3AB2" w:rsidRPr="009D0F6D" w:rsidRDefault="006C3AB2" w:rsidP="009D0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На </w:t>
      </w:r>
      <w:r w:rsidR="00B16CD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276B6">
        <w:rPr>
          <w:rFonts w:ascii="Times New Roman" w:hAnsi="Times New Roman" w:cs="Times New Roman"/>
          <w:sz w:val="28"/>
          <w:szCs w:val="28"/>
        </w:rPr>
        <w:t>Кругло</w:t>
      </w:r>
      <w:r w:rsidR="00B16CD3">
        <w:rPr>
          <w:rFonts w:ascii="Times New Roman" w:hAnsi="Times New Roman" w:cs="Times New Roman"/>
          <w:sz w:val="28"/>
          <w:szCs w:val="28"/>
        </w:rPr>
        <w:t>го</w:t>
      </w:r>
      <w:r w:rsidR="000276B6">
        <w:rPr>
          <w:rFonts w:ascii="Times New Roman" w:hAnsi="Times New Roman" w:cs="Times New Roman"/>
          <w:sz w:val="28"/>
          <w:szCs w:val="28"/>
        </w:rPr>
        <w:t xml:space="preserve"> стол</w:t>
      </w:r>
      <w:r w:rsidR="00B16CD3">
        <w:rPr>
          <w:rFonts w:ascii="Times New Roman" w:hAnsi="Times New Roman" w:cs="Times New Roman"/>
          <w:sz w:val="28"/>
          <w:szCs w:val="28"/>
        </w:rPr>
        <w:t>а принимают участие журналисты-</w:t>
      </w:r>
      <w:r w:rsidRPr="009D0F6D">
        <w:rPr>
          <w:rFonts w:ascii="Times New Roman" w:hAnsi="Times New Roman" w:cs="Times New Roman"/>
          <w:sz w:val="28"/>
          <w:szCs w:val="28"/>
        </w:rPr>
        <w:t>практик</w:t>
      </w:r>
      <w:r w:rsidR="00B16CD3">
        <w:rPr>
          <w:rFonts w:ascii="Times New Roman" w:hAnsi="Times New Roman" w:cs="Times New Roman"/>
          <w:sz w:val="28"/>
          <w:szCs w:val="28"/>
        </w:rPr>
        <w:t>и</w:t>
      </w:r>
      <w:r w:rsidRPr="009D0F6D">
        <w:rPr>
          <w:rFonts w:ascii="Times New Roman" w:hAnsi="Times New Roman" w:cs="Times New Roman"/>
          <w:sz w:val="28"/>
          <w:szCs w:val="28"/>
        </w:rPr>
        <w:t xml:space="preserve"> в сфере «новых» и «старых» медиа, представител</w:t>
      </w:r>
      <w:r w:rsidR="00B16CD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D0F6D">
        <w:rPr>
          <w:rFonts w:ascii="Times New Roman" w:hAnsi="Times New Roman" w:cs="Times New Roman"/>
          <w:sz w:val="28"/>
          <w:szCs w:val="28"/>
        </w:rPr>
        <w:t xml:space="preserve"> пресс-службы правительства Ставропольского края, синодальных учреждений, епархий, научно-образовательного сообщества. 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Модератор Круглого стола – руководитель пресс-службы Синодального комитета по взаимодействию с казачеством </w:t>
      </w:r>
      <w:proofErr w:type="spellStart"/>
      <w:r w:rsidRPr="009D0F6D">
        <w:rPr>
          <w:rFonts w:ascii="Times New Roman" w:hAnsi="Times New Roman" w:cs="Times New Roman"/>
          <w:sz w:val="28"/>
          <w:szCs w:val="28"/>
        </w:rPr>
        <w:t>Н.А.Селиванова</w:t>
      </w:r>
      <w:proofErr w:type="spellEnd"/>
      <w:r w:rsidRPr="009D0F6D">
        <w:rPr>
          <w:rFonts w:ascii="Times New Roman" w:hAnsi="Times New Roman" w:cs="Times New Roman"/>
          <w:sz w:val="28"/>
          <w:szCs w:val="28"/>
        </w:rPr>
        <w:t>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>Программа выступлений Круглого стола: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1. </w:t>
      </w:r>
      <w:r w:rsidRPr="000276B6">
        <w:rPr>
          <w:rFonts w:ascii="Times New Roman" w:hAnsi="Times New Roman" w:cs="Times New Roman"/>
          <w:b/>
          <w:sz w:val="28"/>
          <w:szCs w:val="28"/>
        </w:rPr>
        <w:t>«Актуальные проблемы современного общества и «повестка дня» в СМИ».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– председатель информационно-издательского отдела Ставропольской и Невинномысской епархии священник Николай </w:t>
      </w:r>
      <w:proofErr w:type="spellStart"/>
      <w:r w:rsidRPr="009D0F6D">
        <w:rPr>
          <w:rFonts w:ascii="Times New Roman" w:hAnsi="Times New Roman" w:cs="Times New Roman"/>
          <w:sz w:val="28"/>
          <w:szCs w:val="28"/>
        </w:rPr>
        <w:t>Гулейко</w:t>
      </w:r>
      <w:proofErr w:type="spellEnd"/>
      <w:r w:rsidRPr="009D0F6D">
        <w:rPr>
          <w:rFonts w:ascii="Times New Roman" w:hAnsi="Times New Roman" w:cs="Times New Roman"/>
          <w:sz w:val="28"/>
          <w:szCs w:val="28"/>
        </w:rPr>
        <w:t>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2. </w:t>
      </w:r>
      <w:r w:rsidRPr="000276B6">
        <w:rPr>
          <w:rFonts w:ascii="Times New Roman" w:hAnsi="Times New Roman" w:cs="Times New Roman"/>
          <w:b/>
          <w:sz w:val="28"/>
          <w:szCs w:val="28"/>
        </w:rPr>
        <w:t>«Специфика и перспективы отражения в средствах массовой информации проблематики российского казачества».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- Нос Алексей Игоревич, начальник </w:t>
      </w:r>
      <w:proofErr w:type="gramStart"/>
      <w:r w:rsidRPr="009D0F6D">
        <w:rPr>
          <w:rFonts w:ascii="Times New Roman" w:hAnsi="Times New Roman" w:cs="Times New Roman"/>
          <w:sz w:val="28"/>
          <w:szCs w:val="28"/>
        </w:rPr>
        <w:t>управления пресс-службы губернатора Ставропольского края</w:t>
      </w:r>
      <w:proofErr w:type="gramEnd"/>
      <w:r w:rsidRPr="009D0F6D">
        <w:rPr>
          <w:rFonts w:ascii="Times New Roman" w:hAnsi="Times New Roman" w:cs="Times New Roman"/>
          <w:sz w:val="28"/>
          <w:szCs w:val="28"/>
        </w:rPr>
        <w:t>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3. </w:t>
      </w:r>
      <w:r w:rsidRPr="000276B6">
        <w:rPr>
          <w:rFonts w:ascii="Times New Roman" w:hAnsi="Times New Roman" w:cs="Times New Roman"/>
          <w:b/>
          <w:sz w:val="28"/>
          <w:szCs w:val="28"/>
        </w:rPr>
        <w:t xml:space="preserve">«Просветительская функция СМИ в </w:t>
      </w:r>
      <w:proofErr w:type="spellStart"/>
      <w:r w:rsidRPr="000276B6">
        <w:rPr>
          <w:rFonts w:ascii="Times New Roman" w:hAnsi="Times New Roman" w:cs="Times New Roman"/>
          <w:b/>
          <w:sz w:val="28"/>
          <w:szCs w:val="28"/>
        </w:rPr>
        <w:t>воцерковлении</w:t>
      </w:r>
      <w:proofErr w:type="spellEnd"/>
      <w:r w:rsidRPr="000276B6">
        <w:rPr>
          <w:rFonts w:ascii="Times New Roman" w:hAnsi="Times New Roman" w:cs="Times New Roman"/>
          <w:b/>
          <w:sz w:val="28"/>
          <w:szCs w:val="28"/>
        </w:rPr>
        <w:t xml:space="preserve"> казачества». 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– специалист контрольно-аналитической службы Управления делами Московской патриархии Андрей Сергеевич </w:t>
      </w:r>
      <w:proofErr w:type="spellStart"/>
      <w:r w:rsidRPr="009D0F6D">
        <w:rPr>
          <w:rFonts w:ascii="Times New Roman" w:hAnsi="Times New Roman" w:cs="Times New Roman"/>
          <w:sz w:val="28"/>
          <w:szCs w:val="28"/>
        </w:rPr>
        <w:t>Брильков</w:t>
      </w:r>
      <w:proofErr w:type="spellEnd"/>
      <w:r w:rsidRPr="009D0F6D">
        <w:rPr>
          <w:rFonts w:ascii="Times New Roman" w:hAnsi="Times New Roman" w:cs="Times New Roman"/>
          <w:sz w:val="28"/>
          <w:szCs w:val="28"/>
        </w:rPr>
        <w:t>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4. </w:t>
      </w:r>
      <w:r w:rsidRPr="000276B6">
        <w:rPr>
          <w:rFonts w:ascii="Times New Roman" w:hAnsi="Times New Roman" w:cs="Times New Roman"/>
          <w:b/>
          <w:sz w:val="28"/>
          <w:szCs w:val="28"/>
        </w:rPr>
        <w:t xml:space="preserve">«Казачий духовник (священник)  и его образ в СМИ». 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>Докладчик – председатель миссионерского отдела Ставропольской и Невинномысской епархии протоиерей Владимир Волков.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276B6">
        <w:rPr>
          <w:rFonts w:ascii="Times New Roman" w:hAnsi="Times New Roman" w:cs="Times New Roman"/>
          <w:b/>
          <w:sz w:val="28"/>
          <w:szCs w:val="28"/>
        </w:rPr>
        <w:t>«Феномен «социальные сети»: обзор, проблематика, фактор надежности».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proofErr w:type="gramStart"/>
      <w:r w:rsidRPr="009D0F6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D0F6D">
        <w:rPr>
          <w:rFonts w:ascii="Times New Roman" w:hAnsi="Times New Roman" w:cs="Times New Roman"/>
          <w:sz w:val="28"/>
          <w:szCs w:val="28"/>
        </w:rPr>
        <w:t>вященник</w:t>
      </w:r>
      <w:proofErr w:type="spellEnd"/>
      <w:r w:rsidRPr="009D0F6D">
        <w:rPr>
          <w:rFonts w:ascii="Times New Roman" w:hAnsi="Times New Roman" w:cs="Times New Roman"/>
          <w:sz w:val="28"/>
          <w:szCs w:val="28"/>
        </w:rPr>
        <w:t xml:space="preserve"> Антоний Скрынников, главный редактор официального сайта Ставропольской митрополии, преподаватель Ставропольской духовной семинарии, старший преподаватель кафедры истории и права Ставропольского государственного педагогического университета. 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6. </w:t>
      </w:r>
      <w:r w:rsidRPr="000276B6">
        <w:rPr>
          <w:rFonts w:ascii="Times New Roman" w:hAnsi="Times New Roman" w:cs="Times New Roman"/>
          <w:b/>
          <w:sz w:val="28"/>
          <w:szCs w:val="28"/>
        </w:rPr>
        <w:t>«Печатная и интернет-журналистика: ценности, методы работы, язык, конвергенция или разрыв».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>Докладчик -  преподаватель Российского Православного Университета, директор по специальным проектам Фонда "Фома-центр", заместитель главного редактора Радио "ВЕРА" Алексей Сергеевич Соколов.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7. </w:t>
      </w:r>
      <w:r w:rsidRPr="000276B6">
        <w:rPr>
          <w:rFonts w:ascii="Times New Roman" w:hAnsi="Times New Roman" w:cs="Times New Roman"/>
          <w:b/>
          <w:sz w:val="28"/>
          <w:szCs w:val="28"/>
        </w:rPr>
        <w:t>«Основы успешной коммуникации на примере работы пресс-службы синодального учреждения. Примеры эффективных стратегий».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>Докладчик - руководитель пресс-службы Синодального комитета по взаимодействию с казачеством Наталья Александровна Селиванова.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8. </w:t>
      </w:r>
      <w:r w:rsidRPr="000276B6">
        <w:rPr>
          <w:rFonts w:ascii="Times New Roman" w:hAnsi="Times New Roman" w:cs="Times New Roman"/>
          <w:b/>
          <w:sz w:val="28"/>
          <w:szCs w:val="28"/>
        </w:rPr>
        <w:t>«Образ донского казака-защитника Отечества в Первой мировой войне».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- Венков Андрей Вадимович, д.и.н., профессор, руководитель лаборатории Центра по вопросам </w:t>
      </w:r>
      <w:proofErr w:type="gramStart"/>
      <w:r w:rsidRPr="009D0F6D">
        <w:rPr>
          <w:rFonts w:ascii="Times New Roman" w:hAnsi="Times New Roman" w:cs="Times New Roman"/>
          <w:sz w:val="28"/>
          <w:szCs w:val="28"/>
        </w:rPr>
        <w:t>изучения казачества Южного филиала Российской Академии</w:t>
      </w:r>
      <w:proofErr w:type="gramEnd"/>
      <w:r w:rsidRPr="009D0F6D">
        <w:rPr>
          <w:rFonts w:ascii="Times New Roman" w:hAnsi="Times New Roman" w:cs="Times New Roman"/>
          <w:sz w:val="28"/>
          <w:szCs w:val="28"/>
        </w:rPr>
        <w:t xml:space="preserve"> Наук, г. Ростов-на-Дону.</w:t>
      </w:r>
    </w:p>
    <w:p w:rsidR="009D0F6D" w:rsidRPr="000276B6" w:rsidRDefault="000276B6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0F6D" w:rsidRPr="009D0F6D">
        <w:rPr>
          <w:rFonts w:ascii="Times New Roman" w:hAnsi="Times New Roman" w:cs="Times New Roman"/>
          <w:sz w:val="28"/>
          <w:szCs w:val="28"/>
        </w:rPr>
        <w:t xml:space="preserve">. </w:t>
      </w:r>
      <w:r w:rsidR="009D0F6D" w:rsidRPr="000276B6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и особенности подачи информации в казачьих изданиях»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-  Щербакова Ирина Юрьевна, главный редактор газеты «Казачий Терек». </w:t>
      </w:r>
    </w:p>
    <w:p w:rsidR="009D0F6D" w:rsidRPr="000276B6" w:rsidRDefault="009D0F6D" w:rsidP="009D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76B6">
        <w:rPr>
          <w:rFonts w:ascii="Times New Roman" w:hAnsi="Times New Roman" w:cs="Times New Roman"/>
          <w:sz w:val="28"/>
          <w:szCs w:val="28"/>
        </w:rPr>
        <w:t>0</w:t>
      </w:r>
      <w:r w:rsidRPr="009D0F6D">
        <w:rPr>
          <w:rFonts w:ascii="Times New Roman" w:hAnsi="Times New Roman" w:cs="Times New Roman"/>
          <w:sz w:val="28"/>
          <w:szCs w:val="28"/>
        </w:rPr>
        <w:t xml:space="preserve">. </w:t>
      </w:r>
      <w:r w:rsidRPr="000276B6">
        <w:rPr>
          <w:rFonts w:ascii="Times New Roman" w:hAnsi="Times New Roman" w:cs="Times New Roman"/>
          <w:b/>
          <w:sz w:val="28"/>
          <w:szCs w:val="28"/>
        </w:rPr>
        <w:t xml:space="preserve">«Будущее </w:t>
      </w:r>
      <w:proofErr w:type="spellStart"/>
      <w:r w:rsidRPr="000276B6">
        <w:rPr>
          <w:rFonts w:ascii="Times New Roman" w:hAnsi="Times New Roman" w:cs="Times New Roman"/>
          <w:b/>
          <w:sz w:val="28"/>
          <w:szCs w:val="28"/>
        </w:rPr>
        <w:t>медиаиндустрии</w:t>
      </w:r>
      <w:proofErr w:type="spellEnd"/>
      <w:r w:rsidRPr="000276B6">
        <w:rPr>
          <w:rFonts w:ascii="Times New Roman" w:hAnsi="Times New Roman" w:cs="Times New Roman"/>
          <w:b/>
          <w:sz w:val="28"/>
          <w:szCs w:val="28"/>
        </w:rPr>
        <w:t xml:space="preserve"> и ее цели: от теоретических оценок к результативным практикам».</w:t>
      </w:r>
    </w:p>
    <w:p w:rsidR="009D0F6D" w:rsidRPr="009D0F6D" w:rsidRDefault="009D0F6D" w:rsidP="009D0F6D">
      <w:pPr>
        <w:jc w:val="both"/>
        <w:rPr>
          <w:rFonts w:ascii="Times New Roman" w:hAnsi="Times New Roman" w:cs="Times New Roman"/>
          <w:sz w:val="28"/>
          <w:szCs w:val="28"/>
        </w:rPr>
      </w:pPr>
      <w:r w:rsidRPr="009D0F6D">
        <w:rPr>
          <w:rFonts w:ascii="Times New Roman" w:hAnsi="Times New Roman" w:cs="Times New Roman"/>
          <w:sz w:val="28"/>
          <w:szCs w:val="28"/>
        </w:rPr>
        <w:t xml:space="preserve">Докладчик - профессор, заведующий кафедрой истории и теории журналистики СКФУ Ольга Ивановна </w:t>
      </w:r>
      <w:proofErr w:type="spellStart"/>
      <w:r w:rsidRPr="009D0F6D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9D0F6D">
        <w:rPr>
          <w:rFonts w:ascii="Times New Roman" w:hAnsi="Times New Roman" w:cs="Times New Roman"/>
          <w:sz w:val="28"/>
          <w:szCs w:val="28"/>
        </w:rPr>
        <w:t>, вошедшая в рейтинг самых цитируемых ученых России.</w:t>
      </w:r>
    </w:p>
    <w:p w:rsidR="00886311" w:rsidRPr="009D0F6D" w:rsidRDefault="00886311" w:rsidP="009D0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311" w:rsidRPr="009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6D"/>
    <w:rsid w:val="000276B6"/>
    <w:rsid w:val="001F5EBA"/>
    <w:rsid w:val="006C3AB2"/>
    <w:rsid w:val="00886311"/>
    <w:rsid w:val="009D0F6D"/>
    <w:rsid w:val="00B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2380</Characters>
  <Application>Microsoft Office Word</Application>
  <DocSecurity>0</DocSecurity>
  <Lines>19</Lines>
  <Paragraphs>5</Paragraphs>
  <ScaleCrop>false</ScaleCrop>
  <Company>matrix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Захожанин</dc:creator>
  <cp:lastModifiedBy>Захожанин</cp:lastModifiedBy>
  <cp:revision>6</cp:revision>
  <dcterms:created xsi:type="dcterms:W3CDTF">2014-09-03T08:30:00Z</dcterms:created>
  <dcterms:modified xsi:type="dcterms:W3CDTF">2014-09-03T08:34:00Z</dcterms:modified>
</cp:coreProperties>
</file>