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675E" w14:textId="0DA22FB1" w:rsidR="003C7C56" w:rsidRPr="00986EF8" w:rsidRDefault="003C7C56" w:rsidP="00D00DC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EF8">
        <w:rPr>
          <w:rFonts w:ascii="Times New Roman" w:hAnsi="Times New Roman"/>
          <w:b/>
          <w:sz w:val="28"/>
          <w:szCs w:val="28"/>
        </w:rPr>
        <w:t>Его Святейшеству</w:t>
      </w:r>
      <w:r w:rsidR="00D00DCE" w:rsidRPr="00986EF8">
        <w:rPr>
          <w:rFonts w:ascii="Times New Roman" w:hAnsi="Times New Roman"/>
          <w:b/>
          <w:sz w:val="28"/>
          <w:szCs w:val="28"/>
        </w:rPr>
        <w:t>,</w:t>
      </w:r>
    </w:p>
    <w:p w14:paraId="43CF8970" w14:textId="77777777" w:rsidR="00986EF8" w:rsidRDefault="003C7C56" w:rsidP="00D00DC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EF8">
        <w:rPr>
          <w:rFonts w:ascii="Times New Roman" w:hAnsi="Times New Roman"/>
          <w:b/>
          <w:sz w:val="28"/>
          <w:szCs w:val="28"/>
        </w:rPr>
        <w:t>Свят</w:t>
      </w:r>
      <w:r w:rsidR="00986EF8">
        <w:rPr>
          <w:rFonts w:ascii="Times New Roman" w:hAnsi="Times New Roman"/>
          <w:b/>
          <w:sz w:val="28"/>
          <w:szCs w:val="28"/>
        </w:rPr>
        <w:t>ейшему Патриарху Московскому и в</w:t>
      </w:r>
      <w:r w:rsidRPr="00986EF8">
        <w:rPr>
          <w:rFonts w:ascii="Times New Roman" w:hAnsi="Times New Roman"/>
          <w:b/>
          <w:sz w:val="28"/>
          <w:szCs w:val="28"/>
        </w:rPr>
        <w:t>сея Руси</w:t>
      </w:r>
    </w:p>
    <w:p w14:paraId="0880216B" w14:textId="0BD857DF" w:rsidR="003C7C56" w:rsidRPr="00986EF8" w:rsidRDefault="00D00DCE" w:rsidP="00D00DC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EF8">
        <w:rPr>
          <w:rFonts w:ascii="Times New Roman" w:hAnsi="Times New Roman"/>
          <w:b/>
          <w:sz w:val="28"/>
          <w:szCs w:val="28"/>
        </w:rPr>
        <w:t>К</w:t>
      </w:r>
      <w:r w:rsidR="003C7C56" w:rsidRPr="00986EF8">
        <w:rPr>
          <w:rFonts w:ascii="Times New Roman" w:hAnsi="Times New Roman"/>
          <w:b/>
          <w:sz w:val="28"/>
          <w:szCs w:val="28"/>
        </w:rPr>
        <w:t>ИРИЛЛУ</w:t>
      </w:r>
    </w:p>
    <w:p w14:paraId="2750237A" w14:textId="77777777" w:rsidR="00D00DCE" w:rsidRPr="00986EF8" w:rsidRDefault="00D00DCE" w:rsidP="00D00DCE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42E7F204" w14:textId="573C4E28" w:rsidR="003C7C56" w:rsidRPr="00986EF8" w:rsidRDefault="003C7C56" w:rsidP="003C7C56">
      <w:pPr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14:paraId="7F42BB41" w14:textId="77777777" w:rsidR="00986EF8" w:rsidRPr="00986EF8" w:rsidRDefault="003C7C56" w:rsidP="003C7C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EF8">
        <w:rPr>
          <w:rFonts w:ascii="Times New Roman" w:hAnsi="Times New Roman"/>
          <w:b/>
          <w:sz w:val="28"/>
          <w:szCs w:val="28"/>
        </w:rPr>
        <w:t>Ваше Святей</w:t>
      </w:r>
      <w:r w:rsidR="00986EF8" w:rsidRPr="00986EF8">
        <w:rPr>
          <w:rFonts w:ascii="Times New Roman" w:hAnsi="Times New Roman"/>
          <w:b/>
          <w:sz w:val="28"/>
          <w:szCs w:val="28"/>
        </w:rPr>
        <w:t xml:space="preserve">шество, </w:t>
      </w:r>
    </w:p>
    <w:p w14:paraId="3F8F320B" w14:textId="3E16B954" w:rsidR="003C7C56" w:rsidRPr="00986EF8" w:rsidRDefault="00986EF8" w:rsidP="003C7C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EF8">
        <w:rPr>
          <w:rFonts w:ascii="Times New Roman" w:hAnsi="Times New Roman"/>
          <w:b/>
          <w:sz w:val="28"/>
          <w:szCs w:val="28"/>
        </w:rPr>
        <w:t>Святейший Владыка и М</w:t>
      </w:r>
      <w:r w:rsidR="003C7C56" w:rsidRPr="00986EF8">
        <w:rPr>
          <w:rFonts w:ascii="Times New Roman" w:hAnsi="Times New Roman"/>
          <w:b/>
          <w:sz w:val="28"/>
          <w:szCs w:val="28"/>
        </w:rPr>
        <w:t>илостивый Отец!</w:t>
      </w:r>
    </w:p>
    <w:p w14:paraId="427D0C24" w14:textId="77777777" w:rsidR="003C7C56" w:rsidRPr="00986EF8" w:rsidRDefault="003C7C56" w:rsidP="003C7C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69CA0E" w14:textId="4BFED8B1" w:rsidR="00D16449" w:rsidRPr="00986EF8" w:rsidRDefault="00986EF8" w:rsidP="00986E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EF8">
        <w:rPr>
          <w:rFonts w:ascii="Times New Roman" w:hAnsi="Times New Roman"/>
          <w:sz w:val="28"/>
          <w:szCs w:val="28"/>
        </w:rPr>
        <w:t>Мы, участники научно-просветительских чтений «Чудотворный Казанский образ Богородицы в судьбах России и мировой цивилизации», собравшись во граде Казани 3</w:t>
      </w:r>
      <w:r w:rsidR="003C7C56" w:rsidRPr="00986EF8">
        <w:rPr>
          <w:rFonts w:ascii="Times New Roman" w:hAnsi="Times New Roman"/>
          <w:sz w:val="28"/>
          <w:szCs w:val="28"/>
        </w:rPr>
        <w:t xml:space="preserve"> ноября </w:t>
      </w:r>
      <w:r w:rsidR="00D00DCE" w:rsidRPr="00986EF8">
        <w:rPr>
          <w:rFonts w:ascii="Times New Roman" w:hAnsi="Times New Roman"/>
          <w:sz w:val="28"/>
          <w:szCs w:val="28"/>
        </w:rPr>
        <w:t>2018 года</w:t>
      </w:r>
      <w:r w:rsidRPr="00986EF8">
        <w:rPr>
          <w:rFonts w:ascii="Times New Roman" w:hAnsi="Times New Roman"/>
          <w:sz w:val="28"/>
          <w:szCs w:val="28"/>
        </w:rPr>
        <w:t xml:space="preserve">, накануне празднования памяти </w:t>
      </w:r>
      <w:r w:rsidR="003C7C56" w:rsidRPr="00986EF8">
        <w:rPr>
          <w:rFonts w:ascii="Times New Roman" w:hAnsi="Times New Roman"/>
          <w:sz w:val="28"/>
          <w:szCs w:val="28"/>
        </w:rPr>
        <w:t>Казанско</w:t>
      </w:r>
      <w:r w:rsidRPr="00986EF8">
        <w:rPr>
          <w:rFonts w:ascii="Times New Roman" w:hAnsi="Times New Roman"/>
          <w:sz w:val="28"/>
          <w:szCs w:val="28"/>
        </w:rPr>
        <w:t>го образа Пресвятой Богородицы и Дня народного единства</w:t>
      </w:r>
      <w:r w:rsidR="003C7C56" w:rsidRPr="00986EF8">
        <w:rPr>
          <w:rFonts w:ascii="Times New Roman" w:hAnsi="Times New Roman"/>
          <w:sz w:val="28"/>
          <w:szCs w:val="28"/>
        </w:rPr>
        <w:t xml:space="preserve">, </w:t>
      </w:r>
      <w:r w:rsidR="000C2857" w:rsidRPr="00986EF8">
        <w:rPr>
          <w:rFonts w:ascii="Times New Roman" w:hAnsi="Times New Roman"/>
          <w:sz w:val="28"/>
          <w:szCs w:val="28"/>
        </w:rPr>
        <w:t xml:space="preserve">приняли </w:t>
      </w:r>
      <w:r w:rsidR="0045288D" w:rsidRPr="00986EF8">
        <w:rPr>
          <w:rFonts w:ascii="Times New Roman" w:hAnsi="Times New Roman"/>
          <w:sz w:val="28"/>
          <w:szCs w:val="28"/>
        </w:rPr>
        <w:t xml:space="preserve">единодушное </w:t>
      </w:r>
      <w:r w:rsidR="000C2857" w:rsidRPr="00986EF8">
        <w:rPr>
          <w:rFonts w:ascii="Times New Roman" w:hAnsi="Times New Roman"/>
          <w:sz w:val="28"/>
          <w:szCs w:val="28"/>
        </w:rPr>
        <w:t xml:space="preserve">решение поддержать </w:t>
      </w:r>
      <w:r w:rsidR="00CA2DE4">
        <w:rPr>
          <w:rFonts w:ascii="Times New Roman" w:hAnsi="Times New Roman"/>
          <w:sz w:val="28"/>
          <w:szCs w:val="28"/>
        </w:rPr>
        <w:t>Ваши усилия, направленные на сохранение единства Святого Православия, а также з</w:t>
      </w:r>
      <w:r w:rsidR="002D6485" w:rsidRPr="00986EF8">
        <w:rPr>
          <w:rFonts w:ascii="Times New Roman" w:hAnsi="Times New Roman"/>
          <w:sz w:val="28"/>
          <w:szCs w:val="28"/>
        </w:rPr>
        <w:t xml:space="preserve">аявление </w:t>
      </w:r>
      <w:r w:rsidR="000C2857" w:rsidRPr="00986EF8">
        <w:rPr>
          <w:rFonts w:ascii="Times New Roman" w:hAnsi="Times New Roman"/>
          <w:sz w:val="28"/>
          <w:szCs w:val="28"/>
        </w:rPr>
        <w:t xml:space="preserve">Священного синода Русской Православной Церкви </w:t>
      </w:r>
      <w:r w:rsidR="00920081" w:rsidRPr="00986EF8">
        <w:rPr>
          <w:rFonts w:ascii="Times New Roman" w:hAnsi="Times New Roman"/>
          <w:sz w:val="28"/>
          <w:szCs w:val="28"/>
        </w:rPr>
        <w:t>в связи с посягательством Константиноп</w:t>
      </w:r>
      <w:r w:rsidR="004B2703" w:rsidRPr="00986EF8">
        <w:rPr>
          <w:rFonts w:ascii="Times New Roman" w:hAnsi="Times New Roman"/>
          <w:sz w:val="28"/>
          <w:szCs w:val="28"/>
        </w:rPr>
        <w:t>ольского Патри</w:t>
      </w:r>
      <w:r w:rsidR="00920081" w:rsidRPr="00986EF8">
        <w:rPr>
          <w:rFonts w:ascii="Times New Roman" w:hAnsi="Times New Roman"/>
          <w:sz w:val="28"/>
          <w:szCs w:val="28"/>
        </w:rPr>
        <w:t>а</w:t>
      </w:r>
      <w:r w:rsidR="004B2703" w:rsidRPr="00986EF8">
        <w:rPr>
          <w:rFonts w:ascii="Times New Roman" w:hAnsi="Times New Roman"/>
          <w:sz w:val="28"/>
          <w:szCs w:val="28"/>
        </w:rPr>
        <w:t>рхата на канонич</w:t>
      </w:r>
      <w:r w:rsidR="00920081" w:rsidRPr="00986EF8">
        <w:rPr>
          <w:rFonts w:ascii="Times New Roman" w:hAnsi="Times New Roman"/>
          <w:sz w:val="28"/>
          <w:szCs w:val="28"/>
        </w:rPr>
        <w:t>е</w:t>
      </w:r>
      <w:r w:rsidR="004B2703" w:rsidRPr="00986EF8">
        <w:rPr>
          <w:rFonts w:ascii="Times New Roman" w:hAnsi="Times New Roman"/>
          <w:sz w:val="28"/>
          <w:szCs w:val="28"/>
        </w:rPr>
        <w:t>с</w:t>
      </w:r>
      <w:r w:rsidR="00920081" w:rsidRPr="00986EF8">
        <w:rPr>
          <w:rFonts w:ascii="Times New Roman" w:hAnsi="Times New Roman"/>
          <w:sz w:val="28"/>
          <w:szCs w:val="28"/>
        </w:rPr>
        <w:t xml:space="preserve">кую территорию Русской Церкви </w:t>
      </w:r>
      <w:r w:rsidR="000C2857" w:rsidRPr="00986EF8">
        <w:rPr>
          <w:rFonts w:ascii="Times New Roman" w:hAnsi="Times New Roman"/>
          <w:sz w:val="28"/>
          <w:szCs w:val="28"/>
        </w:rPr>
        <w:t>от 15 октября с. г. (</w:t>
      </w:r>
      <w:r w:rsidR="007C418E" w:rsidRPr="00986EF8">
        <w:rPr>
          <w:rFonts w:ascii="Times New Roman" w:hAnsi="Times New Roman"/>
          <w:sz w:val="28"/>
          <w:szCs w:val="28"/>
        </w:rPr>
        <w:t>журнал № 71</w:t>
      </w:r>
      <w:r w:rsidR="000C2857" w:rsidRPr="00986EF8">
        <w:rPr>
          <w:rFonts w:ascii="Times New Roman" w:hAnsi="Times New Roman"/>
          <w:sz w:val="28"/>
          <w:szCs w:val="28"/>
        </w:rPr>
        <w:t>)</w:t>
      </w:r>
      <w:r w:rsidR="00D16449" w:rsidRPr="00986EF8">
        <w:rPr>
          <w:rFonts w:ascii="Times New Roman" w:hAnsi="Times New Roman"/>
          <w:sz w:val="28"/>
          <w:szCs w:val="28"/>
        </w:rPr>
        <w:t xml:space="preserve">, отметив при этом, что </w:t>
      </w:r>
      <w:proofErr w:type="spellStart"/>
      <w:r w:rsidR="00D16449" w:rsidRPr="00986EF8">
        <w:rPr>
          <w:rFonts w:ascii="Times New Roman" w:hAnsi="Times New Roman"/>
          <w:sz w:val="28"/>
          <w:szCs w:val="28"/>
        </w:rPr>
        <w:t>а</w:t>
      </w:r>
      <w:r w:rsidR="000C2857" w:rsidRPr="00986EF8">
        <w:rPr>
          <w:rFonts w:ascii="Times New Roman" w:hAnsi="Times New Roman"/>
          <w:sz w:val="28"/>
          <w:szCs w:val="28"/>
        </w:rPr>
        <w:t>нтиканонические</w:t>
      </w:r>
      <w:proofErr w:type="spellEnd"/>
      <w:r w:rsidR="000C2857" w:rsidRPr="00986EF8">
        <w:rPr>
          <w:rFonts w:ascii="Times New Roman" w:hAnsi="Times New Roman"/>
          <w:sz w:val="28"/>
          <w:szCs w:val="28"/>
        </w:rPr>
        <w:t xml:space="preserve"> действия Константинопольского Патриархата ставят под угрозу сложившуюся веками систему </w:t>
      </w:r>
      <w:proofErr w:type="spellStart"/>
      <w:r w:rsidR="000C2857" w:rsidRPr="00986EF8">
        <w:rPr>
          <w:rFonts w:ascii="Times New Roman" w:hAnsi="Times New Roman"/>
          <w:sz w:val="28"/>
          <w:szCs w:val="28"/>
        </w:rPr>
        <w:t>межправославных</w:t>
      </w:r>
      <w:proofErr w:type="spellEnd"/>
      <w:r w:rsidR="000C2857" w:rsidRPr="00986EF8">
        <w:rPr>
          <w:rFonts w:ascii="Times New Roman" w:hAnsi="Times New Roman"/>
          <w:sz w:val="28"/>
          <w:szCs w:val="28"/>
        </w:rPr>
        <w:t xml:space="preserve"> отношений, наносят непоправимый урон церковному единству, вносят </w:t>
      </w:r>
      <w:r w:rsidR="00D16449" w:rsidRPr="00986EF8">
        <w:rPr>
          <w:rFonts w:ascii="Times New Roman" w:hAnsi="Times New Roman"/>
          <w:sz w:val="28"/>
          <w:szCs w:val="28"/>
        </w:rPr>
        <w:t xml:space="preserve">пагубный </w:t>
      </w:r>
      <w:r w:rsidR="000C2857" w:rsidRPr="00986EF8">
        <w:rPr>
          <w:rFonts w:ascii="Times New Roman" w:hAnsi="Times New Roman"/>
          <w:sz w:val="28"/>
          <w:szCs w:val="28"/>
        </w:rPr>
        <w:t xml:space="preserve">разлад и разделения в семью </w:t>
      </w:r>
      <w:r w:rsidR="00D16449" w:rsidRPr="00986EF8">
        <w:rPr>
          <w:rFonts w:ascii="Times New Roman" w:hAnsi="Times New Roman"/>
          <w:sz w:val="28"/>
          <w:szCs w:val="28"/>
        </w:rPr>
        <w:t xml:space="preserve">Поместных Православных </w:t>
      </w:r>
      <w:r w:rsidR="000C2857" w:rsidRPr="00986EF8">
        <w:rPr>
          <w:rFonts w:ascii="Times New Roman" w:hAnsi="Times New Roman"/>
          <w:sz w:val="28"/>
          <w:szCs w:val="28"/>
        </w:rPr>
        <w:t>Церквей.</w:t>
      </w:r>
    </w:p>
    <w:p w14:paraId="1FD8E42F" w14:textId="5971713D" w:rsidR="000C2857" w:rsidRPr="00986EF8" w:rsidRDefault="00986EF8" w:rsidP="00CA2D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EF8">
        <w:rPr>
          <w:rFonts w:ascii="Times New Roman" w:hAnsi="Times New Roman"/>
          <w:sz w:val="28"/>
          <w:szCs w:val="28"/>
        </w:rPr>
        <w:t xml:space="preserve">Решения </w:t>
      </w:r>
      <w:r w:rsidR="00CA2DE4">
        <w:rPr>
          <w:rFonts w:ascii="Times New Roman" w:hAnsi="Times New Roman"/>
          <w:sz w:val="28"/>
          <w:szCs w:val="28"/>
        </w:rPr>
        <w:t xml:space="preserve">синода Константинопольской Православной Церкви </w:t>
      </w:r>
      <w:r w:rsidR="000C2857" w:rsidRPr="00986EF8">
        <w:rPr>
          <w:rFonts w:ascii="Times New Roman" w:hAnsi="Times New Roman"/>
          <w:sz w:val="28"/>
          <w:szCs w:val="28"/>
        </w:rPr>
        <w:t>об отмене</w:t>
      </w:r>
      <w:r w:rsidRPr="00986EF8">
        <w:rPr>
          <w:rFonts w:ascii="Times New Roman" w:hAnsi="Times New Roman"/>
          <w:sz w:val="28"/>
          <w:szCs w:val="28"/>
        </w:rPr>
        <w:t xml:space="preserve"> действия грамоты 1686 </w:t>
      </w:r>
      <w:r w:rsidR="000C2857" w:rsidRPr="00986EF8">
        <w:rPr>
          <w:rFonts w:ascii="Times New Roman" w:hAnsi="Times New Roman"/>
          <w:sz w:val="28"/>
          <w:szCs w:val="28"/>
        </w:rPr>
        <w:t>г.</w:t>
      </w:r>
      <w:r w:rsidRPr="00986EF8">
        <w:rPr>
          <w:rFonts w:ascii="Times New Roman" w:hAnsi="Times New Roman"/>
          <w:sz w:val="28"/>
          <w:szCs w:val="28"/>
        </w:rPr>
        <w:t xml:space="preserve">, </w:t>
      </w:r>
      <w:r w:rsidR="00D16449" w:rsidRPr="00986EF8">
        <w:rPr>
          <w:rFonts w:ascii="Times New Roman" w:hAnsi="Times New Roman"/>
          <w:sz w:val="28"/>
          <w:szCs w:val="28"/>
        </w:rPr>
        <w:t>о</w:t>
      </w:r>
      <w:r w:rsidR="000C2857" w:rsidRPr="00986EF8">
        <w:rPr>
          <w:rFonts w:ascii="Times New Roman" w:hAnsi="Times New Roman"/>
          <w:sz w:val="28"/>
          <w:szCs w:val="28"/>
        </w:rPr>
        <w:t xml:space="preserve"> вос</w:t>
      </w:r>
      <w:r w:rsidRPr="00986EF8">
        <w:rPr>
          <w:rFonts w:ascii="Times New Roman" w:hAnsi="Times New Roman"/>
          <w:sz w:val="28"/>
          <w:szCs w:val="28"/>
        </w:rPr>
        <w:t>становлении Киевской митрополии в составе Константинопольского Патриархата</w:t>
      </w:r>
      <w:r w:rsidR="000C2857" w:rsidRPr="00986EF8">
        <w:rPr>
          <w:rFonts w:ascii="Times New Roman" w:hAnsi="Times New Roman"/>
          <w:sz w:val="28"/>
          <w:szCs w:val="28"/>
        </w:rPr>
        <w:t xml:space="preserve">, </w:t>
      </w:r>
      <w:r w:rsidR="00D16449" w:rsidRPr="00986EF8">
        <w:rPr>
          <w:rFonts w:ascii="Times New Roman" w:hAnsi="Times New Roman"/>
          <w:sz w:val="28"/>
          <w:szCs w:val="28"/>
        </w:rPr>
        <w:t>о снятии церковных анафем, наложенных на бывших клири</w:t>
      </w:r>
      <w:r w:rsidRPr="00986EF8">
        <w:rPr>
          <w:rFonts w:ascii="Times New Roman" w:hAnsi="Times New Roman"/>
          <w:sz w:val="28"/>
          <w:szCs w:val="28"/>
        </w:rPr>
        <w:t>ков Р</w:t>
      </w:r>
      <w:r w:rsidR="00CA2DE4">
        <w:rPr>
          <w:rFonts w:ascii="Times New Roman" w:hAnsi="Times New Roman"/>
          <w:sz w:val="28"/>
          <w:szCs w:val="28"/>
        </w:rPr>
        <w:t>усской Православной Церкви</w:t>
      </w:r>
      <w:r w:rsidR="00D16449" w:rsidRPr="00986EF8">
        <w:rPr>
          <w:rFonts w:ascii="Times New Roman" w:hAnsi="Times New Roman"/>
          <w:sz w:val="28"/>
          <w:szCs w:val="28"/>
        </w:rPr>
        <w:t xml:space="preserve">, </w:t>
      </w:r>
      <w:r w:rsidR="00CA2DE4">
        <w:rPr>
          <w:rFonts w:ascii="Times New Roman" w:hAnsi="Times New Roman"/>
          <w:sz w:val="28"/>
          <w:szCs w:val="28"/>
        </w:rPr>
        <w:t>принятые</w:t>
      </w:r>
      <w:r w:rsidR="000C2857" w:rsidRPr="00986EF8">
        <w:rPr>
          <w:rFonts w:ascii="Times New Roman" w:hAnsi="Times New Roman"/>
          <w:sz w:val="28"/>
          <w:szCs w:val="28"/>
        </w:rPr>
        <w:t xml:space="preserve"> в одностороннем порядке, </w:t>
      </w:r>
      <w:r w:rsidR="00CA2DE4">
        <w:rPr>
          <w:rFonts w:ascii="Times New Roman" w:hAnsi="Times New Roman"/>
          <w:sz w:val="28"/>
          <w:szCs w:val="28"/>
        </w:rPr>
        <w:t xml:space="preserve">без совета с другими Поместными Церквами </w:t>
      </w:r>
      <w:r w:rsidR="000C2857" w:rsidRPr="00986EF8">
        <w:rPr>
          <w:rFonts w:ascii="Times New Roman" w:hAnsi="Times New Roman"/>
          <w:sz w:val="28"/>
          <w:szCs w:val="28"/>
        </w:rPr>
        <w:t>и без обращения канонической Украинской Православной Церкви</w:t>
      </w:r>
      <w:r w:rsidRPr="00986EF8">
        <w:rPr>
          <w:rFonts w:ascii="Times New Roman" w:hAnsi="Times New Roman"/>
          <w:sz w:val="28"/>
          <w:szCs w:val="28"/>
        </w:rPr>
        <w:t>,</w:t>
      </w:r>
      <w:r w:rsidR="000C2857" w:rsidRPr="00986EF8">
        <w:rPr>
          <w:rFonts w:ascii="Times New Roman" w:hAnsi="Times New Roman"/>
          <w:sz w:val="28"/>
          <w:szCs w:val="28"/>
        </w:rPr>
        <w:t xml:space="preserve"> не могут считаться легитимными с точки зрения церковного права, и вместо декларируемого единства </w:t>
      </w:r>
      <w:r w:rsidR="00CA2DE4">
        <w:rPr>
          <w:rFonts w:ascii="Times New Roman" w:hAnsi="Times New Roman"/>
          <w:sz w:val="28"/>
          <w:szCs w:val="28"/>
        </w:rPr>
        <w:t xml:space="preserve">Православной </w:t>
      </w:r>
      <w:r w:rsidR="000C2857" w:rsidRPr="00986EF8">
        <w:rPr>
          <w:rFonts w:ascii="Times New Roman" w:hAnsi="Times New Roman"/>
          <w:sz w:val="28"/>
          <w:szCs w:val="28"/>
        </w:rPr>
        <w:t>Церкви способны привести только к углублению раскола в украинском Православии.</w:t>
      </w:r>
    </w:p>
    <w:p w14:paraId="1430409B" w14:textId="04BB4AC6" w:rsidR="00D00DCE" w:rsidRPr="00986EF8" w:rsidRDefault="000C2857" w:rsidP="000C28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EF8">
        <w:rPr>
          <w:rFonts w:ascii="Times New Roman" w:hAnsi="Times New Roman"/>
          <w:sz w:val="28"/>
          <w:szCs w:val="28"/>
        </w:rPr>
        <w:t>Выражаем надежду на то, что благодаря стойкой позиции священноначалия Русской Православной Церкви кризис мирового Православия, спровоцированный Константинопольским Патриархатом, будет преодолен.</w:t>
      </w:r>
    </w:p>
    <w:p w14:paraId="76D9242F" w14:textId="77777777" w:rsidR="00E12C60" w:rsidRPr="00986EF8" w:rsidRDefault="00E12C60" w:rsidP="00952631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566561C" w14:textId="52B67119" w:rsidR="003C7C56" w:rsidRPr="00986EF8" w:rsidRDefault="003C7C56" w:rsidP="00C83D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EF8">
        <w:rPr>
          <w:rFonts w:ascii="Times New Roman" w:hAnsi="Times New Roman"/>
          <w:sz w:val="28"/>
          <w:szCs w:val="28"/>
        </w:rPr>
        <w:t>Смиренные послушники Вашего Святейшества</w:t>
      </w:r>
      <w:r w:rsidR="00D00DCE" w:rsidRPr="00986EF8">
        <w:rPr>
          <w:rFonts w:ascii="Times New Roman" w:hAnsi="Times New Roman"/>
          <w:sz w:val="28"/>
          <w:szCs w:val="28"/>
        </w:rPr>
        <w:t>:</w:t>
      </w:r>
    </w:p>
    <w:p w14:paraId="79FB67FF" w14:textId="77777777" w:rsidR="003C7C56" w:rsidRPr="00986EF8" w:rsidRDefault="003C7C56" w:rsidP="00C83D6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7C56" w:rsidRPr="00986EF8" w:rsidSect="00CF05B9">
      <w:headerReference w:type="default" r:id="rId8"/>
      <w:pgSz w:w="11900" w:h="16840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9E56" w14:textId="77777777" w:rsidR="008A21C1" w:rsidRDefault="008A21C1" w:rsidP="006D210B">
      <w:r>
        <w:separator/>
      </w:r>
    </w:p>
  </w:endnote>
  <w:endnote w:type="continuationSeparator" w:id="0">
    <w:p w14:paraId="7EBDCA3B" w14:textId="77777777" w:rsidR="008A21C1" w:rsidRDefault="008A21C1" w:rsidP="006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1DC9" w14:textId="77777777" w:rsidR="008A21C1" w:rsidRDefault="008A21C1" w:rsidP="006D210B">
      <w:r>
        <w:separator/>
      </w:r>
    </w:p>
  </w:footnote>
  <w:footnote w:type="continuationSeparator" w:id="0">
    <w:p w14:paraId="5FF15399" w14:textId="77777777" w:rsidR="008A21C1" w:rsidRDefault="008A21C1" w:rsidP="006D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573541"/>
      <w:docPartObj>
        <w:docPartGallery w:val="Page Numbers (Top of Page)"/>
        <w:docPartUnique/>
      </w:docPartObj>
    </w:sdtPr>
    <w:sdtEndPr/>
    <w:sdtContent>
      <w:p w14:paraId="6FAD0D9A" w14:textId="0EAC9F3D" w:rsidR="005C3AF8" w:rsidRDefault="005C3A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C56">
          <w:rPr>
            <w:noProof/>
          </w:rPr>
          <w:t>2</w:t>
        </w:r>
        <w:r>
          <w:fldChar w:fldCharType="end"/>
        </w:r>
      </w:p>
    </w:sdtContent>
  </w:sdt>
  <w:p w14:paraId="5A1957BD" w14:textId="77777777" w:rsidR="006D210B" w:rsidRDefault="006D21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1D0"/>
    <w:multiLevelType w:val="hybridMultilevel"/>
    <w:tmpl w:val="9DB6BF20"/>
    <w:lvl w:ilvl="0" w:tplc="82E6177E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DD"/>
    <w:rsid w:val="00017452"/>
    <w:rsid w:val="00021384"/>
    <w:rsid w:val="00026E42"/>
    <w:rsid w:val="000451A4"/>
    <w:rsid w:val="00055272"/>
    <w:rsid w:val="00072E25"/>
    <w:rsid w:val="000A3969"/>
    <w:rsid w:val="000C2857"/>
    <w:rsid w:val="000C7078"/>
    <w:rsid w:val="000D0144"/>
    <w:rsid w:val="000D30CA"/>
    <w:rsid w:val="000F11BA"/>
    <w:rsid w:val="000F1586"/>
    <w:rsid w:val="00107269"/>
    <w:rsid w:val="00121C6A"/>
    <w:rsid w:val="00124976"/>
    <w:rsid w:val="00140292"/>
    <w:rsid w:val="00161671"/>
    <w:rsid w:val="0018364F"/>
    <w:rsid w:val="001851CF"/>
    <w:rsid w:val="001B0D15"/>
    <w:rsid w:val="001E3B4F"/>
    <w:rsid w:val="002239C7"/>
    <w:rsid w:val="0024179D"/>
    <w:rsid w:val="00273263"/>
    <w:rsid w:val="00276E3D"/>
    <w:rsid w:val="00293566"/>
    <w:rsid w:val="002A06DA"/>
    <w:rsid w:val="002A345C"/>
    <w:rsid w:val="002A7F32"/>
    <w:rsid w:val="002B0D0D"/>
    <w:rsid w:val="002D6485"/>
    <w:rsid w:val="002E0D98"/>
    <w:rsid w:val="00302C11"/>
    <w:rsid w:val="00322625"/>
    <w:rsid w:val="003367FA"/>
    <w:rsid w:val="0034606E"/>
    <w:rsid w:val="0035233F"/>
    <w:rsid w:val="003760F2"/>
    <w:rsid w:val="003852CA"/>
    <w:rsid w:val="003A1EF6"/>
    <w:rsid w:val="003B2CA2"/>
    <w:rsid w:val="003B4061"/>
    <w:rsid w:val="003C15DD"/>
    <w:rsid w:val="003C4F26"/>
    <w:rsid w:val="003C7C56"/>
    <w:rsid w:val="003D24E3"/>
    <w:rsid w:val="003F20A8"/>
    <w:rsid w:val="003F4F15"/>
    <w:rsid w:val="00410708"/>
    <w:rsid w:val="0043286B"/>
    <w:rsid w:val="0045288D"/>
    <w:rsid w:val="00456F54"/>
    <w:rsid w:val="00477082"/>
    <w:rsid w:val="00484344"/>
    <w:rsid w:val="00497E48"/>
    <w:rsid w:val="004A0F07"/>
    <w:rsid w:val="004A45B4"/>
    <w:rsid w:val="004B0E9B"/>
    <w:rsid w:val="004B2703"/>
    <w:rsid w:val="004B2744"/>
    <w:rsid w:val="004C7022"/>
    <w:rsid w:val="004F5B04"/>
    <w:rsid w:val="005068A0"/>
    <w:rsid w:val="00507F27"/>
    <w:rsid w:val="0052451C"/>
    <w:rsid w:val="00530B85"/>
    <w:rsid w:val="00553DF9"/>
    <w:rsid w:val="005655F1"/>
    <w:rsid w:val="00584CBA"/>
    <w:rsid w:val="00587343"/>
    <w:rsid w:val="00592FFA"/>
    <w:rsid w:val="005C3172"/>
    <w:rsid w:val="005C3AF8"/>
    <w:rsid w:val="005D0564"/>
    <w:rsid w:val="005D59B8"/>
    <w:rsid w:val="005D6BB1"/>
    <w:rsid w:val="005E4608"/>
    <w:rsid w:val="005E5817"/>
    <w:rsid w:val="005F4B07"/>
    <w:rsid w:val="006014E9"/>
    <w:rsid w:val="00603412"/>
    <w:rsid w:val="006308F3"/>
    <w:rsid w:val="006332E2"/>
    <w:rsid w:val="00644A10"/>
    <w:rsid w:val="006552A4"/>
    <w:rsid w:val="00657A34"/>
    <w:rsid w:val="006A1A67"/>
    <w:rsid w:val="006A48B0"/>
    <w:rsid w:val="006C1EF5"/>
    <w:rsid w:val="006C2E4B"/>
    <w:rsid w:val="006C3BAD"/>
    <w:rsid w:val="006C4E32"/>
    <w:rsid w:val="006D210B"/>
    <w:rsid w:val="006E66F3"/>
    <w:rsid w:val="007036D6"/>
    <w:rsid w:val="007363A1"/>
    <w:rsid w:val="00741418"/>
    <w:rsid w:val="007456D2"/>
    <w:rsid w:val="007A7E39"/>
    <w:rsid w:val="007B66E4"/>
    <w:rsid w:val="007C418E"/>
    <w:rsid w:val="007D5E99"/>
    <w:rsid w:val="007E6A80"/>
    <w:rsid w:val="008133C1"/>
    <w:rsid w:val="00817470"/>
    <w:rsid w:val="00823B4A"/>
    <w:rsid w:val="00831490"/>
    <w:rsid w:val="00841834"/>
    <w:rsid w:val="008428CA"/>
    <w:rsid w:val="0085256A"/>
    <w:rsid w:val="00853C80"/>
    <w:rsid w:val="008717F7"/>
    <w:rsid w:val="00881CBA"/>
    <w:rsid w:val="00887A41"/>
    <w:rsid w:val="008A21C1"/>
    <w:rsid w:val="008B226E"/>
    <w:rsid w:val="008F1372"/>
    <w:rsid w:val="00920081"/>
    <w:rsid w:val="009227B8"/>
    <w:rsid w:val="00922EB2"/>
    <w:rsid w:val="0093393E"/>
    <w:rsid w:val="00952631"/>
    <w:rsid w:val="00964643"/>
    <w:rsid w:val="00973958"/>
    <w:rsid w:val="00986EF8"/>
    <w:rsid w:val="009A644C"/>
    <w:rsid w:val="009C725F"/>
    <w:rsid w:val="00A15A77"/>
    <w:rsid w:val="00A72F64"/>
    <w:rsid w:val="00AB44D5"/>
    <w:rsid w:val="00AB6114"/>
    <w:rsid w:val="00AD722A"/>
    <w:rsid w:val="00AE041C"/>
    <w:rsid w:val="00AF3F40"/>
    <w:rsid w:val="00B03EB2"/>
    <w:rsid w:val="00B17A68"/>
    <w:rsid w:val="00B67A40"/>
    <w:rsid w:val="00B8355D"/>
    <w:rsid w:val="00B91D5F"/>
    <w:rsid w:val="00BA0AE8"/>
    <w:rsid w:val="00BA74C1"/>
    <w:rsid w:val="00BB1162"/>
    <w:rsid w:val="00BC71BC"/>
    <w:rsid w:val="00BE509A"/>
    <w:rsid w:val="00BE6C1A"/>
    <w:rsid w:val="00BF329C"/>
    <w:rsid w:val="00BF75CF"/>
    <w:rsid w:val="00C051B7"/>
    <w:rsid w:val="00C136D9"/>
    <w:rsid w:val="00C34303"/>
    <w:rsid w:val="00C425B8"/>
    <w:rsid w:val="00C83D69"/>
    <w:rsid w:val="00CA0971"/>
    <w:rsid w:val="00CA2DE4"/>
    <w:rsid w:val="00CB52BA"/>
    <w:rsid w:val="00CE0D60"/>
    <w:rsid w:val="00CF05B9"/>
    <w:rsid w:val="00D00DCE"/>
    <w:rsid w:val="00D16449"/>
    <w:rsid w:val="00D2396D"/>
    <w:rsid w:val="00D5534B"/>
    <w:rsid w:val="00D61102"/>
    <w:rsid w:val="00D61CC7"/>
    <w:rsid w:val="00D7799E"/>
    <w:rsid w:val="00D8081E"/>
    <w:rsid w:val="00D876E7"/>
    <w:rsid w:val="00D945FF"/>
    <w:rsid w:val="00DA160C"/>
    <w:rsid w:val="00DA25C8"/>
    <w:rsid w:val="00DA6D16"/>
    <w:rsid w:val="00DA7BDD"/>
    <w:rsid w:val="00DC286D"/>
    <w:rsid w:val="00DC4093"/>
    <w:rsid w:val="00DD0291"/>
    <w:rsid w:val="00DF5561"/>
    <w:rsid w:val="00E12C60"/>
    <w:rsid w:val="00E1715F"/>
    <w:rsid w:val="00E2011C"/>
    <w:rsid w:val="00E25DF5"/>
    <w:rsid w:val="00E36F7F"/>
    <w:rsid w:val="00E46A55"/>
    <w:rsid w:val="00E959E2"/>
    <w:rsid w:val="00EA75CB"/>
    <w:rsid w:val="00EB0C80"/>
    <w:rsid w:val="00EC0459"/>
    <w:rsid w:val="00EC5EE0"/>
    <w:rsid w:val="00EF2B95"/>
    <w:rsid w:val="00EF5EEA"/>
    <w:rsid w:val="00F20981"/>
    <w:rsid w:val="00F2365D"/>
    <w:rsid w:val="00F268A7"/>
    <w:rsid w:val="00F35B36"/>
    <w:rsid w:val="00F645C3"/>
    <w:rsid w:val="00F72F95"/>
    <w:rsid w:val="00F93565"/>
    <w:rsid w:val="00FB4F46"/>
    <w:rsid w:val="00FC1E7C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B303F"/>
  <w14:defaultImageDpi w14:val="300"/>
  <w15:docId w15:val="{9C3666B7-AF7F-49A1-9C43-9F8FD68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15DD"/>
    <w:rPr>
      <w:rFonts w:ascii="Cambria" w:eastAsia="MS Minngs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10B"/>
    <w:rPr>
      <w:rFonts w:ascii="Cambria" w:eastAsia="MS Minngs" w:hAnsi="Cambria" w:cs="Times New Roman"/>
    </w:rPr>
  </w:style>
  <w:style w:type="paragraph" w:styleId="a6">
    <w:name w:val="footer"/>
    <w:basedOn w:val="a"/>
    <w:link w:val="a7"/>
    <w:uiPriority w:val="99"/>
    <w:unhideWhenUsed/>
    <w:rsid w:val="006D2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10B"/>
    <w:rPr>
      <w:rFonts w:ascii="Cambria" w:eastAsia="MS Minngs" w:hAnsi="Cambria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32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2E2"/>
    <w:rPr>
      <w:rFonts w:ascii="Segoe UI" w:eastAsia="MS Minng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5DA2-839C-4473-91A3-22D02FB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Вера Расто</cp:lastModifiedBy>
  <cp:revision>3</cp:revision>
  <cp:lastPrinted>2018-11-03T17:59:00Z</cp:lastPrinted>
  <dcterms:created xsi:type="dcterms:W3CDTF">2018-11-07T10:14:00Z</dcterms:created>
  <dcterms:modified xsi:type="dcterms:W3CDTF">2018-11-07T17:53:00Z</dcterms:modified>
</cp:coreProperties>
</file>