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79" w:rsidRPr="00436A1C" w:rsidRDefault="008D6879" w:rsidP="008D6879">
      <w:pPr>
        <w:pStyle w:val="a3"/>
        <w:jc w:val="center"/>
        <w:rPr>
          <w:b/>
        </w:rPr>
      </w:pPr>
      <w:r w:rsidRPr="00436A1C">
        <w:rPr>
          <w:b/>
        </w:rPr>
        <w:t xml:space="preserve">Паломническая  служба </w:t>
      </w:r>
    </w:p>
    <w:p w:rsidR="008D6879" w:rsidRDefault="008D6879" w:rsidP="008D6879">
      <w:pPr>
        <w:pStyle w:val="a3"/>
        <w:jc w:val="center"/>
        <w:rPr>
          <w:b/>
        </w:rPr>
      </w:pPr>
      <w:r w:rsidRPr="00436A1C">
        <w:rPr>
          <w:b/>
        </w:rPr>
        <w:t>Управления Московской Патриархии по зарубежным учреждениям</w:t>
      </w:r>
    </w:p>
    <w:p w:rsidR="008D6879" w:rsidRPr="00436A1C" w:rsidRDefault="008D6879" w:rsidP="008D6879">
      <w:pPr>
        <w:pStyle w:val="a3"/>
        <w:jc w:val="center"/>
        <w:rPr>
          <w:b/>
        </w:rPr>
      </w:pPr>
    </w:p>
    <w:p w:rsidR="008D6879" w:rsidRDefault="008D6879" w:rsidP="008D6879">
      <w:pPr>
        <w:pStyle w:val="text"/>
        <w:spacing w:before="0" w:beforeAutospacing="0" w:after="0" w:afterAutospacing="0"/>
        <w:ind w:firstLine="708"/>
      </w:pPr>
    </w:p>
    <w:p w:rsidR="008D6879" w:rsidRPr="003F5F8B" w:rsidRDefault="008D6879" w:rsidP="003F5F8B">
      <w:pPr>
        <w:pStyle w:val="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0CCD">
        <w:rPr>
          <w:sz w:val="28"/>
          <w:szCs w:val="28"/>
        </w:rPr>
        <w:t xml:space="preserve">Приглашаем посетить Святую Землю (святые места Израиля и Палестины). </w:t>
      </w:r>
      <w:r w:rsidR="003F5F8B">
        <w:rPr>
          <w:sz w:val="28"/>
          <w:szCs w:val="28"/>
        </w:rPr>
        <w:t xml:space="preserve"> </w:t>
      </w:r>
      <w:r w:rsidRPr="00CB0CCD">
        <w:rPr>
          <w:sz w:val="28"/>
          <w:szCs w:val="28"/>
        </w:rPr>
        <w:t>Паломничество состоится</w:t>
      </w:r>
      <w:r w:rsidR="002671FF">
        <w:rPr>
          <w:sz w:val="28"/>
          <w:szCs w:val="28"/>
        </w:rPr>
        <w:t>:</w:t>
      </w:r>
    </w:p>
    <w:p w:rsidR="003F5F8B" w:rsidRDefault="003F5F8B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– 29 сентября, Воздвижение Креста Господня</w:t>
      </w:r>
    </w:p>
    <w:p w:rsidR="003F5F8B" w:rsidRDefault="003F5F8B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 – 12 октября, преставление апостола Иоанна Богослова</w:t>
      </w:r>
    </w:p>
    <w:p w:rsidR="003F5F8B" w:rsidRDefault="003F5F8B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– 19 октября, Покров Пресвятой Богородицы</w:t>
      </w:r>
    </w:p>
    <w:p w:rsidR="003F5F8B" w:rsidRDefault="003F5F8B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– 30 октяб</w:t>
      </w:r>
      <w:r w:rsidR="00864A49">
        <w:rPr>
          <w:b/>
          <w:sz w:val="28"/>
          <w:szCs w:val="28"/>
        </w:rPr>
        <w:t>ря, Иверская икона Пресвятой Богородицы</w:t>
      </w:r>
    </w:p>
    <w:p w:rsidR="003F5F8B" w:rsidRDefault="003F5F8B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864A4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07 ноябр</w:t>
      </w:r>
      <w:r w:rsidR="00864A49">
        <w:rPr>
          <w:b/>
          <w:sz w:val="28"/>
          <w:szCs w:val="28"/>
        </w:rPr>
        <w:t>я, Казанская икона Пресвятой Богородицы</w:t>
      </w:r>
    </w:p>
    <w:p w:rsidR="00864A49" w:rsidRDefault="00864A49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– 14 ноября, день памяти св. Иоанна </w:t>
      </w:r>
      <w:proofErr w:type="spellStart"/>
      <w:r>
        <w:rPr>
          <w:b/>
          <w:sz w:val="28"/>
          <w:szCs w:val="28"/>
        </w:rPr>
        <w:t>Хозевита</w:t>
      </w:r>
      <w:proofErr w:type="spellEnd"/>
    </w:p>
    <w:p w:rsidR="00864A49" w:rsidRDefault="00864A49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ноября – 04 декабря, Введение Божией Матери во храм</w:t>
      </w:r>
    </w:p>
    <w:p w:rsidR="003F5F8B" w:rsidRDefault="00864A49" w:rsidP="00864A4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 – 11 декабря, праздник иконы Пресвятой Богородицы «Знамение»</w:t>
      </w:r>
    </w:p>
    <w:p w:rsidR="00D2413C" w:rsidRPr="00864A49" w:rsidRDefault="00D2413C" w:rsidP="00864A4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 – 09 января</w:t>
      </w:r>
      <w:r w:rsidR="002671FF">
        <w:rPr>
          <w:b/>
          <w:sz w:val="28"/>
          <w:szCs w:val="28"/>
        </w:rPr>
        <w:t xml:space="preserve"> </w:t>
      </w:r>
      <w:r w:rsidR="002671FF" w:rsidRPr="002671FF">
        <w:rPr>
          <w:b/>
          <w:sz w:val="28"/>
          <w:szCs w:val="28"/>
          <w:u w:val="single"/>
        </w:rPr>
        <w:t>2023</w:t>
      </w:r>
      <w:r w:rsidR="002671FF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 Рождество Христово</w:t>
      </w:r>
    </w:p>
    <w:p w:rsidR="008D6879" w:rsidRPr="00CB0CCD" w:rsidRDefault="008D6879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0CCD">
        <w:rPr>
          <w:sz w:val="28"/>
          <w:szCs w:val="28"/>
        </w:rPr>
        <w:t xml:space="preserve">Попечение о паломниках окажет </w:t>
      </w:r>
      <w:hyperlink r:id="rId4" w:history="1">
        <w:r w:rsidRPr="00CB0CCD">
          <w:rPr>
            <w:rStyle w:val="a5"/>
            <w:sz w:val="28"/>
            <w:szCs w:val="28"/>
          </w:rPr>
          <w:t>Русская Духовная Миссия</w:t>
        </w:r>
      </w:hyperlink>
      <w:r w:rsidRPr="00CB0CCD">
        <w:rPr>
          <w:sz w:val="28"/>
          <w:szCs w:val="28"/>
        </w:rPr>
        <w:t xml:space="preserve">. Размещение в гостинице Русской Православной Церкви в Вифлееме или </w:t>
      </w:r>
      <w:proofErr w:type="spellStart"/>
      <w:r w:rsidRPr="00CB0CCD">
        <w:rPr>
          <w:sz w:val="28"/>
          <w:szCs w:val="28"/>
        </w:rPr>
        <w:t>Горненском</w:t>
      </w:r>
      <w:proofErr w:type="spellEnd"/>
      <w:r w:rsidRPr="00CB0CCD">
        <w:rPr>
          <w:sz w:val="28"/>
          <w:szCs w:val="28"/>
        </w:rPr>
        <w:t xml:space="preserve"> монастыре. </w:t>
      </w:r>
    </w:p>
    <w:p w:rsidR="008D6879" w:rsidRPr="00CB0CCD" w:rsidRDefault="008D6879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0CCD">
        <w:rPr>
          <w:sz w:val="28"/>
          <w:szCs w:val="28"/>
        </w:rPr>
        <w:t xml:space="preserve">В сопровождении </w:t>
      </w:r>
      <w:proofErr w:type="spellStart"/>
      <w:r w:rsidRPr="00CB0CCD">
        <w:rPr>
          <w:sz w:val="28"/>
          <w:szCs w:val="28"/>
        </w:rPr>
        <w:t>насельницы</w:t>
      </w:r>
      <w:proofErr w:type="spellEnd"/>
      <w:r w:rsidRPr="00CB0CCD">
        <w:rPr>
          <w:sz w:val="28"/>
          <w:szCs w:val="28"/>
        </w:rPr>
        <w:t xml:space="preserve"> </w:t>
      </w:r>
      <w:proofErr w:type="spellStart"/>
      <w:r w:rsidRPr="00CB0CCD">
        <w:rPr>
          <w:sz w:val="28"/>
          <w:szCs w:val="28"/>
        </w:rPr>
        <w:t>Горненской</w:t>
      </w:r>
      <w:proofErr w:type="spellEnd"/>
      <w:r w:rsidRPr="00CB0CCD">
        <w:rPr>
          <w:sz w:val="28"/>
          <w:szCs w:val="28"/>
        </w:rPr>
        <w:t xml:space="preserve"> обители паломники посетят монастыри, храмы Святой Земли и те места, где проходила земная жизнь Христа Спасителя, Божией Матери и великих угодников Божиих.</w:t>
      </w:r>
    </w:p>
    <w:p w:rsidR="008D6879" w:rsidRPr="00CB0CCD" w:rsidRDefault="008D6879" w:rsidP="008D68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 xml:space="preserve">Также мы помогаем организовать паломничество в Святую Землю </w:t>
      </w:r>
      <w:r w:rsidRPr="00CB0CCD">
        <w:rPr>
          <w:rFonts w:ascii="Times New Roman" w:hAnsi="Times New Roman" w:cs="Times New Roman"/>
          <w:i/>
          <w:sz w:val="28"/>
          <w:szCs w:val="28"/>
          <w:u w:val="single"/>
        </w:rPr>
        <w:t>епархиям и приходам</w:t>
      </w:r>
      <w:r w:rsidRPr="002671FF">
        <w:rPr>
          <w:rFonts w:ascii="Times New Roman" w:hAnsi="Times New Roman" w:cs="Times New Roman"/>
          <w:sz w:val="28"/>
          <w:szCs w:val="28"/>
        </w:rPr>
        <w:t xml:space="preserve"> </w:t>
      </w:r>
      <w:r w:rsidRPr="00CB0CCD">
        <w:rPr>
          <w:rFonts w:ascii="Times New Roman" w:hAnsi="Times New Roman" w:cs="Times New Roman"/>
          <w:sz w:val="28"/>
          <w:szCs w:val="28"/>
        </w:rPr>
        <w:t xml:space="preserve">в любые удобные сроки. Организуем </w:t>
      </w:r>
      <w:r w:rsidRPr="00CB0CCD">
        <w:rPr>
          <w:rFonts w:ascii="Times New Roman" w:hAnsi="Times New Roman" w:cs="Times New Roman"/>
          <w:i/>
          <w:sz w:val="28"/>
          <w:szCs w:val="28"/>
        </w:rPr>
        <w:t>индивидуальное</w:t>
      </w:r>
      <w:r w:rsidRPr="00CB0CCD">
        <w:rPr>
          <w:rFonts w:ascii="Times New Roman" w:hAnsi="Times New Roman" w:cs="Times New Roman"/>
          <w:sz w:val="28"/>
          <w:szCs w:val="28"/>
        </w:rPr>
        <w:t xml:space="preserve"> паломничество.  </w:t>
      </w:r>
    </w:p>
    <w:p w:rsidR="008D6879" w:rsidRPr="00CB0CCD" w:rsidRDefault="008D6879" w:rsidP="002671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0CCD">
        <w:rPr>
          <w:rFonts w:ascii="Times New Roman" w:hAnsi="Times New Roman" w:cs="Times New Roman"/>
          <w:sz w:val="28"/>
          <w:szCs w:val="28"/>
        </w:rPr>
        <w:t>Для организации паломничества необходимо предоставить в Паломническую службу следующие документы: ксерокопия загранпаспорта, письменное благословение священника или заполненный бланк прошения.</w:t>
      </w:r>
      <w:r w:rsidRPr="00CB0CC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bookmarkEnd w:id="0"/>
    <w:p w:rsidR="008D6879" w:rsidRPr="00864A49" w:rsidRDefault="008D6879" w:rsidP="008D6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A49">
        <w:rPr>
          <w:rFonts w:ascii="Times New Roman" w:hAnsi="Times New Roman" w:cs="Times New Roman"/>
          <w:b/>
          <w:sz w:val="28"/>
          <w:szCs w:val="28"/>
        </w:rPr>
        <w:t xml:space="preserve">Обращаться по адресу: </w:t>
      </w:r>
    </w:p>
    <w:p w:rsidR="008D6879" w:rsidRDefault="008D6879" w:rsidP="008D68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CD">
        <w:rPr>
          <w:rFonts w:ascii="Times New Roman" w:hAnsi="Times New Roman" w:cs="Times New Roman"/>
          <w:i/>
          <w:sz w:val="28"/>
          <w:szCs w:val="28"/>
        </w:rPr>
        <w:t>Москва, Даниловский вал, 22.</w:t>
      </w:r>
    </w:p>
    <w:p w:rsidR="008D6879" w:rsidRPr="00CB0CCD" w:rsidRDefault="008D6879" w:rsidP="008D68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Паломническая служба УЗУ МП находится</w:t>
      </w:r>
      <w:r w:rsidRPr="00CB0CCD">
        <w:rPr>
          <w:rFonts w:ascii="Times New Roman" w:hAnsi="Times New Roman" w:cs="Times New Roman"/>
          <w:i/>
          <w:sz w:val="28"/>
          <w:szCs w:val="28"/>
        </w:rPr>
        <w:t xml:space="preserve"> здании Отдела внешних церковных связе</w:t>
      </w:r>
      <w:r>
        <w:rPr>
          <w:rFonts w:ascii="Times New Roman" w:hAnsi="Times New Roman" w:cs="Times New Roman"/>
          <w:i/>
          <w:sz w:val="28"/>
          <w:szCs w:val="28"/>
        </w:rPr>
        <w:t xml:space="preserve">й, </w:t>
      </w:r>
      <w:r w:rsidRPr="00CB0CCD">
        <w:rPr>
          <w:rFonts w:ascii="Times New Roman" w:hAnsi="Times New Roman" w:cs="Times New Roman"/>
          <w:i/>
          <w:sz w:val="28"/>
          <w:szCs w:val="28"/>
        </w:rPr>
        <w:t>на территории Данилова монастыря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B0C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CB0CCD">
        <w:rPr>
          <w:rFonts w:ascii="Times New Roman" w:hAnsi="Times New Roman" w:cs="Times New Roman"/>
          <w:i/>
          <w:sz w:val="28"/>
          <w:szCs w:val="28"/>
        </w:rPr>
        <w:t xml:space="preserve">етро Тульская. </w:t>
      </w:r>
    </w:p>
    <w:p w:rsidR="008D6879" w:rsidRPr="00CB0CCD" w:rsidRDefault="008D6879" w:rsidP="008D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879" w:rsidRPr="00CB0CCD" w:rsidRDefault="008D6879" w:rsidP="008D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>Тел. (495) 952 26 84, факс (495) 954 06 60.</w:t>
      </w:r>
    </w:p>
    <w:p w:rsidR="008D6879" w:rsidRPr="002671FF" w:rsidRDefault="008D6879" w:rsidP="008D687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C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B78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B0C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781C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5" w:history="1">
        <w:r w:rsidRPr="00CB0C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9B78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B0C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uzu</w:t>
        </w:r>
        <w:r w:rsidRPr="009B78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CB0C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patriarchia</w:t>
        </w:r>
        <w:r w:rsidRPr="009B78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B0C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B781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hyperlink r:id="rId6" w:history="1">
        <w:r w:rsidR="002671FF" w:rsidRPr="00004D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palomnik@patriarchia.ru</w:t>
        </w:r>
      </w:hyperlink>
      <w:r w:rsidR="002671FF" w:rsidRPr="00267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52C8" w:rsidRPr="00D2413C" w:rsidRDefault="00B252C8">
      <w:pPr>
        <w:rPr>
          <w:lang w:val="en-US"/>
        </w:rPr>
      </w:pPr>
    </w:p>
    <w:sectPr w:rsidR="00B252C8" w:rsidRPr="00D2413C" w:rsidSect="001977B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879"/>
    <w:rsid w:val="002671FF"/>
    <w:rsid w:val="003F5F8B"/>
    <w:rsid w:val="00747A24"/>
    <w:rsid w:val="007745B2"/>
    <w:rsid w:val="00864A49"/>
    <w:rsid w:val="008D6879"/>
    <w:rsid w:val="009B781C"/>
    <w:rsid w:val="009E0FB4"/>
    <w:rsid w:val="00B252C8"/>
    <w:rsid w:val="00C25B34"/>
    <w:rsid w:val="00C616A0"/>
    <w:rsid w:val="00D2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08DD"/>
  <w15:docId w15:val="{F9406B68-E8DB-A24F-B2AE-799E7622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68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D6879"/>
    <w:rPr>
      <w:color w:val="0000FF" w:themeColor="hyperlink"/>
      <w:u w:val="single"/>
    </w:rPr>
  </w:style>
  <w:style w:type="paragraph" w:customStyle="1" w:styleId="text">
    <w:name w:val="text"/>
    <w:basedOn w:val="a"/>
    <w:rsid w:val="008D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6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omnik@patriarchia.ru" TargetMode="External"/><Relationship Id="rId5" Type="http://schemas.openxmlformats.org/officeDocument/2006/relationships/hyperlink" Target="mailto:ps.uzu@patriarchia.ru" TargetMode="External"/><Relationship Id="rId4" Type="http://schemas.openxmlformats.org/officeDocument/2006/relationships/hyperlink" Target="http://www.patriarchia.ru/db/text/66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2022-09-12T13:27:00Z</dcterms:created>
  <dcterms:modified xsi:type="dcterms:W3CDTF">2022-09-13T10:46:00Z</dcterms:modified>
</cp:coreProperties>
</file>